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B93" w:rsidRDefault="004C3B93" w:rsidP="004C3B93">
      <w:pPr>
        <w:suppressAutoHyphens/>
        <w:ind w:firstLine="0"/>
        <w:jc w:val="center"/>
        <w:rPr>
          <w:b/>
        </w:rPr>
      </w:pPr>
      <w:r>
        <w:rPr>
          <w:b/>
        </w:rPr>
        <w:t>Итоги аукциона по продаже земельн</w:t>
      </w:r>
      <w:r>
        <w:rPr>
          <w:b/>
        </w:rPr>
        <w:t>ого</w:t>
      </w:r>
      <w:r>
        <w:rPr>
          <w:b/>
        </w:rPr>
        <w:t xml:space="preserve"> участк</w:t>
      </w:r>
      <w:r>
        <w:rPr>
          <w:b/>
        </w:rPr>
        <w:t>а</w:t>
      </w:r>
      <w:r>
        <w:rPr>
          <w:b/>
        </w:rPr>
        <w:t xml:space="preserve">, назначенного на </w:t>
      </w:r>
      <w:r>
        <w:rPr>
          <w:b/>
        </w:rPr>
        <w:t>04</w:t>
      </w:r>
      <w:r>
        <w:rPr>
          <w:b/>
        </w:rPr>
        <w:t>.0</w:t>
      </w:r>
      <w:r>
        <w:rPr>
          <w:b/>
        </w:rPr>
        <w:t>4</w:t>
      </w:r>
      <w:r>
        <w:rPr>
          <w:b/>
        </w:rPr>
        <w:t>.2025 г.</w:t>
      </w:r>
    </w:p>
    <w:p w:rsidR="004C3B93" w:rsidRDefault="004C3B93" w:rsidP="004C3B93">
      <w:pPr>
        <w:widowControl w:val="0"/>
        <w:rPr>
          <w:rStyle w:val="txt1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6669"/>
        <w:gridCol w:w="2268"/>
      </w:tblGrid>
      <w:tr w:rsidR="004C3B93" w:rsidTr="004C3B93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лота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B93" w:rsidRDefault="004C3B93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4C3B93" w:rsidTr="004C3B93">
        <w:trPr>
          <w:trHeight w:val="669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B93" w:rsidRDefault="004C3B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B93" w:rsidRDefault="004C3B93" w:rsidP="004C3B93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с кадастровым номером 28:01:0</w:t>
            </w:r>
            <w:r>
              <w:rPr>
                <w:sz w:val="24"/>
                <w:szCs w:val="24"/>
              </w:rPr>
              <w:t>40739:30</w:t>
            </w:r>
            <w:r>
              <w:rPr>
                <w:sz w:val="24"/>
                <w:szCs w:val="24"/>
              </w:rPr>
              <w:t xml:space="preserve">, площадью 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31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 xml:space="preserve">., в квартале </w:t>
            </w:r>
            <w:r>
              <w:rPr>
                <w:sz w:val="24"/>
                <w:szCs w:val="24"/>
              </w:rPr>
              <w:t>739</w:t>
            </w:r>
            <w:r>
              <w:rPr>
                <w:sz w:val="24"/>
                <w:szCs w:val="24"/>
              </w:rPr>
              <w:t xml:space="preserve"> г. Благовещенска, для индивидуального жилищного строительства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B93" w:rsidRDefault="004C3B9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:rsidR="004C3B93" w:rsidRDefault="004C3B93" w:rsidP="004C3B93">
      <w:pPr>
        <w:widowControl w:val="0"/>
        <w:ind w:left="-142" w:firstLine="0"/>
        <w:rPr>
          <w:szCs w:val="28"/>
        </w:rPr>
      </w:pPr>
    </w:p>
    <w:p w:rsidR="00BA728B" w:rsidRDefault="00BA728B">
      <w:bookmarkStart w:id="0" w:name="_GoBack"/>
      <w:bookmarkEnd w:id="0"/>
    </w:p>
    <w:sectPr w:rsidR="00BA7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C15"/>
    <w:rsid w:val="004C3B93"/>
    <w:rsid w:val="005A3C15"/>
    <w:rsid w:val="00BA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9E7F5"/>
  <w15:chartTrackingRefBased/>
  <w15:docId w15:val="{39C15F94-91B8-4EEC-9C36-A5528FC0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B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xt1">
    <w:name w:val="txt1"/>
    <w:rsid w:val="004C3B93"/>
    <w:rPr>
      <w:rFonts w:ascii="Verdana" w:hAnsi="Verdana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8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Мира Сергеевна</dc:creator>
  <cp:keywords/>
  <dc:description/>
  <cp:lastModifiedBy>Скворцова Мира Сергеевна</cp:lastModifiedBy>
  <cp:revision>2</cp:revision>
  <dcterms:created xsi:type="dcterms:W3CDTF">2025-04-02T07:30:00Z</dcterms:created>
  <dcterms:modified xsi:type="dcterms:W3CDTF">2025-04-02T07:31:00Z</dcterms:modified>
</cp:coreProperties>
</file>